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BAE9" w14:textId="77777777" w:rsidR="002F231D" w:rsidRDefault="0000000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2FC2B8E" w14:textId="77777777" w:rsidR="002F231D" w:rsidRDefault="00000000">
      <w:pPr>
        <w:spacing w:after="21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F1F9A52" w14:textId="3206C920" w:rsidR="002F231D" w:rsidRDefault="005D00F8">
      <w:pPr>
        <w:spacing w:after="0" w:line="259" w:lineRule="auto"/>
        <w:ind w:left="0" w:right="746" w:firstLine="0"/>
        <w:jc w:val="right"/>
      </w:pPr>
      <w:r>
        <w:rPr>
          <w:b/>
          <w:sz w:val="29"/>
        </w:rPr>
        <w:t>Dr.</w:t>
      </w:r>
      <w:r w:rsidR="00000000">
        <w:rPr>
          <w:b/>
          <w:sz w:val="29"/>
        </w:rPr>
        <w:t xml:space="preserve">Tushar Sarkar </w:t>
      </w:r>
    </w:p>
    <w:p w14:paraId="2A703909" w14:textId="77777777" w:rsidR="002F231D" w:rsidRDefault="00000000">
      <w:pPr>
        <w:spacing w:after="0" w:line="259" w:lineRule="auto"/>
        <w:jc w:val="right"/>
      </w:pPr>
      <w:r>
        <w:t xml:space="preserve">  Location: Guwahati </w:t>
      </w:r>
    </w:p>
    <w:p w14:paraId="2E48C618" w14:textId="77777777" w:rsidR="002F231D" w:rsidRDefault="00000000">
      <w:pPr>
        <w:spacing w:after="0" w:line="259" w:lineRule="auto"/>
        <w:ind w:right="141"/>
        <w:jc w:val="right"/>
      </w:pPr>
      <w:r>
        <w:t xml:space="preserve">Mobile: 8250982475 /8436001708 </w:t>
      </w:r>
    </w:p>
    <w:p w14:paraId="38E4468F" w14:textId="77777777" w:rsidR="002F231D" w:rsidRDefault="00000000">
      <w:pPr>
        <w:spacing w:after="0" w:line="259" w:lineRule="auto"/>
        <w:ind w:right="-8"/>
        <w:jc w:val="right"/>
      </w:pPr>
      <w:r>
        <w:t xml:space="preserve">Email: tusharsarkargeo@gmail.com </w:t>
      </w:r>
    </w:p>
    <w:p w14:paraId="2873AC80" w14:textId="77777777" w:rsidR="002F231D" w:rsidRDefault="00000000">
      <w:pPr>
        <w:spacing w:after="154" w:line="259" w:lineRule="auto"/>
        <w:ind w:left="44" w:right="0" w:firstLine="0"/>
        <w:jc w:val="center"/>
      </w:pPr>
      <w:r>
        <w:rPr>
          <w:b/>
        </w:rPr>
        <w:t xml:space="preserve"> </w:t>
      </w:r>
    </w:p>
    <w:p w14:paraId="78AD6817" w14:textId="77777777" w:rsidR="002F231D" w:rsidRDefault="00000000">
      <w:pPr>
        <w:pStyle w:val="Heading1"/>
        <w:numPr>
          <w:ilvl w:val="0"/>
          <w:numId w:val="0"/>
        </w:numPr>
        <w:ind w:left="-5"/>
      </w:pPr>
      <w:r>
        <w:t xml:space="preserve">Professional Summary </w:t>
      </w:r>
    </w:p>
    <w:p w14:paraId="2F7F2009" w14:textId="77777777" w:rsidR="002F231D" w:rsidRDefault="00000000">
      <w:pPr>
        <w:spacing w:after="160" w:line="259" w:lineRule="auto"/>
        <w:ind w:left="-30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416237" wp14:editId="0F61A742">
                <wp:extent cx="5779389" cy="9525"/>
                <wp:effectExtent l="0" t="0" r="0" b="0"/>
                <wp:docPr id="4114" name="Group 4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89" cy="9525"/>
                          <a:chOff x="0" y="0"/>
                          <a:chExt cx="5779389" cy="9525"/>
                        </a:xfrm>
                      </wpg:grpSpPr>
                      <wps:wsp>
                        <wps:cNvPr id="4609" name="Shape 4609"/>
                        <wps:cNvSpPr/>
                        <wps:spPr>
                          <a:xfrm>
                            <a:off x="0" y="0"/>
                            <a:ext cx="577938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89" h="9525">
                                <a:moveTo>
                                  <a:pt x="0" y="0"/>
                                </a:moveTo>
                                <a:lnTo>
                                  <a:pt x="5779389" y="0"/>
                                </a:lnTo>
                                <a:lnTo>
                                  <a:pt x="577938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4" style="width:455.07pt;height:0.75pt;mso-position-horizontal-relative:char;mso-position-vertical-relative:line" coordsize="57793,95">
                <v:shape id="Shape 4610" style="position:absolute;width:57793;height:95;left:0;top:0;" coordsize="5779389,9525" path="m0,0l5779389,0l5779389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AFCBF7A" w14:textId="77777777" w:rsidR="002F231D" w:rsidRDefault="00000000">
      <w:pPr>
        <w:spacing w:after="182"/>
        <w:ind w:right="8"/>
      </w:pPr>
      <w:r>
        <w:t xml:space="preserve">Hold a good academic record all through my carrier.  Qualified for UGC NET-JRF (two times), SET (WBCSC). Worked for two years as a guest faculty at Dhupguri Girls’ College.  </w:t>
      </w:r>
    </w:p>
    <w:p w14:paraId="0D4A8CBB" w14:textId="77777777" w:rsidR="002F231D" w:rsidRDefault="00000000">
      <w:pPr>
        <w:pStyle w:val="Heading1"/>
        <w:numPr>
          <w:ilvl w:val="0"/>
          <w:numId w:val="0"/>
        </w:numPr>
        <w:ind w:left="-5"/>
      </w:pPr>
      <w:r>
        <w:t xml:space="preserve">Skills </w:t>
      </w:r>
    </w:p>
    <w:p w14:paraId="00059A82" w14:textId="77777777" w:rsidR="002F231D" w:rsidRDefault="00000000">
      <w:pPr>
        <w:spacing w:after="0" w:line="259" w:lineRule="auto"/>
        <w:ind w:left="-30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5A4932" wp14:editId="12B6E22D">
                <wp:extent cx="5779389" cy="9525"/>
                <wp:effectExtent l="0" t="0" r="0" b="0"/>
                <wp:docPr id="4115" name="Group 4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89" cy="9525"/>
                          <a:chOff x="0" y="0"/>
                          <a:chExt cx="5779389" cy="9525"/>
                        </a:xfrm>
                      </wpg:grpSpPr>
                      <wps:wsp>
                        <wps:cNvPr id="4611" name="Shape 4611"/>
                        <wps:cNvSpPr/>
                        <wps:spPr>
                          <a:xfrm>
                            <a:off x="0" y="0"/>
                            <a:ext cx="577938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89" h="9525">
                                <a:moveTo>
                                  <a:pt x="0" y="0"/>
                                </a:moveTo>
                                <a:lnTo>
                                  <a:pt x="5779389" y="0"/>
                                </a:lnTo>
                                <a:lnTo>
                                  <a:pt x="577938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5" style="width:455.07pt;height:0.75pt;mso-position-horizontal-relative:char;mso-position-vertical-relative:line" coordsize="57793,95">
                <v:shape id="Shape 4612" style="position:absolute;width:57793;height:95;left:0;top:0;" coordsize="5779389,9525" path="m0,0l5779389,0l5779389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2052605" w14:textId="77777777" w:rsidR="002F231D" w:rsidRDefault="00000000">
      <w:pPr>
        <w:numPr>
          <w:ilvl w:val="0"/>
          <w:numId w:val="1"/>
        </w:numPr>
        <w:ind w:left="707" w:right="8" w:hanging="361"/>
      </w:pPr>
      <w:r>
        <w:t>Strong critical and analytical skills.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4A9081E2" w14:textId="77777777" w:rsidR="002F231D" w:rsidRDefault="00000000">
      <w:pPr>
        <w:numPr>
          <w:ilvl w:val="0"/>
          <w:numId w:val="1"/>
        </w:numPr>
        <w:ind w:left="707" w:right="8" w:hanging="361"/>
      </w:pPr>
      <w:r>
        <w:t xml:space="preserve">Good communication skill. </w:t>
      </w:r>
    </w:p>
    <w:p w14:paraId="24D38A4E" w14:textId="77777777" w:rsidR="002F231D" w:rsidRDefault="00000000">
      <w:pPr>
        <w:numPr>
          <w:ilvl w:val="0"/>
          <w:numId w:val="1"/>
        </w:numPr>
        <w:ind w:left="707" w:right="8" w:hanging="361"/>
      </w:pPr>
      <w:r>
        <w:t xml:space="preserve">Patience to go through hard task </w:t>
      </w:r>
    </w:p>
    <w:p w14:paraId="626D8596" w14:textId="77777777" w:rsidR="002F231D" w:rsidRDefault="00000000">
      <w:pPr>
        <w:spacing w:after="0" w:line="259" w:lineRule="auto"/>
        <w:ind w:left="721" w:right="0" w:firstLine="0"/>
        <w:jc w:val="left"/>
      </w:pPr>
      <w:r>
        <w:t xml:space="preserve"> </w:t>
      </w:r>
    </w:p>
    <w:p w14:paraId="1EAAAEA0" w14:textId="77777777" w:rsidR="002F231D" w:rsidRDefault="00000000">
      <w:pPr>
        <w:pStyle w:val="Heading1"/>
        <w:numPr>
          <w:ilvl w:val="0"/>
          <w:numId w:val="0"/>
        </w:numPr>
        <w:ind w:left="-5"/>
      </w:pPr>
      <w:r>
        <w:t xml:space="preserve">Work Experience </w:t>
      </w:r>
    </w:p>
    <w:p w14:paraId="14F9EF84" w14:textId="77777777" w:rsidR="002F231D" w:rsidRDefault="00000000">
      <w:pPr>
        <w:spacing w:after="0" w:line="259" w:lineRule="auto"/>
        <w:ind w:left="-30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0F981D" wp14:editId="2A4B5A1E">
                <wp:extent cx="5779389" cy="9525"/>
                <wp:effectExtent l="0" t="0" r="0" b="0"/>
                <wp:docPr id="4116" name="Group 4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89" cy="9525"/>
                          <a:chOff x="0" y="0"/>
                          <a:chExt cx="5779389" cy="9525"/>
                        </a:xfrm>
                      </wpg:grpSpPr>
                      <wps:wsp>
                        <wps:cNvPr id="4613" name="Shape 4613"/>
                        <wps:cNvSpPr/>
                        <wps:spPr>
                          <a:xfrm>
                            <a:off x="0" y="0"/>
                            <a:ext cx="577938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89" h="9525">
                                <a:moveTo>
                                  <a:pt x="0" y="0"/>
                                </a:moveTo>
                                <a:lnTo>
                                  <a:pt x="5779389" y="0"/>
                                </a:lnTo>
                                <a:lnTo>
                                  <a:pt x="577938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6" style="width:455.07pt;height:0.75pt;mso-position-horizontal-relative:char;mso-position-vertical-relative:line" coordsize="57793,95">
                <v:shape id="Shape 4614" style="position:absolute;width:57793;height:95;left:0;top:0;" coordsize="5779389,9525" path="m0,0l5779389,0l5779389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5366680E" w14:textId="77777777" w:rsidR="002F231D" w:rsidRDefault="00000000">
      <w:pPr>
        <w:spacing w:after="0" w:line="259" w:lineRule="auto"/>
        <w:ind w:left="-5" w:right="0"/>
        <w:jc w:val="left"/>
      </w:pPr>
      <w:r>
        <w:rPr>
          <w:b/>
          <w:sz w:val="20"/>
        </w:rPr>
        <w:t xml:space="preserve">Assistant Professor, Royal Global University                                          May     2023 to Present </w:t>
      </w:r>
    </w:p>
    <w:p w14:paraId="1AB2B768" w14:textId="77777777" w:rsidR="002F231D" w:rsidRDefault="00000000">
      <w:pPr>
        <w:spacing w:after="154" w:line="259" w:lineRule="auto"/>
        <w:ind w:left="0" w:right="0" w:firstLine="0"/>
        <w:jc w:val="left"/>
      </w:pPr>
      <w:r>
        <w:t xml:space="preserve"> </w:t>
      </w:r>
    </w:p>
    <w:p w14:paraId="5532CDD9" w14:textId="77777777" w:rsidR="002F231D" w:rsidRDefault="00000000">
      <w:pPr>
        <w:tabs>
          <w:tab w:val="center" w:pos="1441"/>
          <w:tab w:val="center" w:pos="2162"/>
          <w:tab w:val="center" w:pos="2883"/>
          <w:tab w:val="center" w:pos="3605"/>
          <w:tab w:val="center" w:pos="4326"/>
          <w:tab w:val="center" w:pos="5046"/>
          <w:tab w:val="center" w:pos="7137"/>
        </w:tabs>
        <w:spacing w:after="186" w:line="259" w:lineRule="auto"/>
        <w:ind w:left="-15" w:right="0" w:firstLine="0"/>
        <w:jc w:val="left"/>
      </w:pPr>
      <w:r>
        <w:rPr>
          <w:b/>
          <w:sz w:val="20"/>
        </w:rPr>
        <w:t xml:space="preserve">Guest Faculty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December 2015- December-2017 </w:t>
      </w:r>
    </w:p>
    <w:p w14:paraId="190FD919" w14:textId="77777777" w:rsidR="002F231D" w:rsidRDefault="00000000">
      <w:pPr>
        <w:numPr>
          <w:ilvl w:val="0"/>
          <w:numId w:val="2"/>
        </w:numPr>
        <w:ind w:left="707" w:right="8" w:hanging="361"/>
      </w:pPr>
      <w:r>
        <w:t xml:space="preserve">Delivered lecture on various branches of Geography.  </w:t>
      </w:r>
    </w:p>
    <w:p w14:paraId="100850B4" w14:textId="77777777" w:rsidR="002F231D" w:rsidRDefault="00000000">
      <w:pPr>
        <w:numPr>
          <w:ilvl w:val="0"/>
          <w:numId w:val="2"/>
        </w:numPr>
        <w:ind w:left="707" w:right="8" w:hanging="361"/>
      </w:pPr>
      <w:r>
        <w:t xml:space="preserve">Grade exams and papers. </w:t>
      </w:r>
    </w:p>
    <w:p w14:paraId="2A0CBAD8" w14:textId="77777777" w:rsidR="002F231D" w:rsidRDefault="00000000">
      <w:pPr>
        <w:numPr>
          <w:ilvl w:val="0"/>
          <w:numId w:val="2"/>
        </w:numPr>
        <w:ind w:left="707" w:right="8" w:hanging="361"/>
      </w:pPr>
      <w:r>
        <w:t xml:space="preserve">Provided additional assistance to students, if needed. </w:t>
      </w:r>
    </w:p>
    <w:p w14:paraId="4568C5D0" w14:textId="77777777" w:rsidR="002F231D" w:rsidRDefault="00000000">
      <w:pPr>
        <w:spacing w:after="169" w:line="259" w:lineRule="auto"/>
        <w:ind w:left="0" w:right="0" w:firstLine="0"/>
        <w:jc w:val="left"/>
      </w:pPr>
      <w:r>
        <w:t xml:space="preserve"> </w:t>
      </w:r>
    </w:p>
    <w:p w14:paraId="5F799221" w14:textId="77777777" w:rsidR="002F231D" w:rsidRDefault="00000000">
      <w:pPr>
        <w:pStyle w:val="Heading1"/>
        <w:numPr>
          <w:ilvl w:val="0"/>
          <w:numId w:val="0"/>
        </w:numPr>
        <w:ind w:left="-5"/>
      </w:pPr>
      <w:r>
        <w:t xml:space="preserve">Education </w:t>
      </w:r>
    </w:p>
    <w:p w14:paraId="55E7E676" w14:textId="77777777" w:rsidR="002F231D" w:rsidRDefault="00000000">
      <w:pPr>
        <w:spacing w:after="160" w:line="259" w:lineRule="auto"/>
        <w:ind w:left="-30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CCF29D" wp14:editId="7C842FF9">
                <wp:extent cx="5779389" cy="9525"/>
                <wp:effectExtent l="0" t="0" r="0" b="0"/>
                <wp:docPr id="4117" name="Group 4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89" cy="9525"/>
                          <a:chOff x="0" y="0"/>
                          <a:chExt cx="5779389" cy="9525"/>
                        </a:xfrm>
                      </wpg:grpSpPr>
                      <wps:wsp>
                        <wps:cNvPr id="4615" name="Shape 4615"/>
                        <wps:cNvSpPr/>
                        <wps:spPr>
                          <a:xfrm>
                            <a:off x="0" y="0"/>
                            <a:ext cx="577938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89" h="9525">
                                <a:moveTo>
                                  <a:pt x="0" y="0"/>
                                </a:moveTo>
                                <a:lnTo>
                                  <a:pt x="5779389" y="0"/>
                                </a:lnTo>
                                <a:lnTo>
                                  <a:pt x="577938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7" style="width:455.07pt;height:0.75pt;mso-position-horizontal-relative:char;mso-position-vertical-relative:line" coordsize="57793,95">
                <v:shape id="Shape 4616" style="position:absolute;width:57793;height:95;left:0;top:0;" coordsize="5779389,9525" path="m0,0l5779389,0l5779389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C811AFA" w14:textId="77777777" w:rsidR="002F231D" w:rsidRDefault="00000000">
      <w:pPr>
        <w:spacing w:after="0" w:line="259" w:lineRule="auto"/>
        <w:ind w:left="0" w:right="50" w:firstLine="0"/>
        <w:jc w:val="center"/>
      </w:pPr>
      <w:r>
        <w:rPr>
          <w:b/>
        </w:rPr>
        <w:t xml:space="preserve">Academic Qualifications </w:t>
      </w:r>
    </w:p>
    <w:tbl>
      <w:tblPr>
        <w:tblStyle w:val="TableGrid"/>
        <w:tblW w:w="8456" w:type="dxa"/>
        <w:tblInd w:w="698" w:type="dxa"/>
        <w:tblCellMar>
          <w:top w:w="0" w:type="dxa"/>
          <w:left w:w="113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862"/>
        <w:gridCol w:w="1953"/>
        <w:gridCol w:w="1517"/>
        <w:gridCol w:w="1802"/>
        <w:gridCol w:w="1322"/>
      </w:tblGrid>
      <w:tr w:rsidR="002F231D" w14:paraId="668918B9" w14:textId="77777777">
        <w:trPr>
          <w:trHeight w:val="511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C80E" w14:textId="77777777" w:rsidR="002F231D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Examination Passed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95C2" w14:textId="77777777" w:rsidR="002F231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Board/ University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F0B1" w14:textId="77777777" w:rsidR="002F231D" w:rsidRDefault="00000000">
            <w:pPr>
              <w:spacing w:after="0" w:line="259" w:lineRule="auto"/>
              <w:ind w:left="270" w:right="0" w:firstLine="30"/>
              <w:jc w:val="left"/>
            </w:pPr>
            <w:r>
              <w:rPr>
                <w:b/>
              </w:rPr>
              <w:t xml:space="preserve">Year of Passing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9F81" w14:textId="77777777" w:rsidR="002F231D" w:rsidRDefault="00000000">
            <w:pPr>
              <w:spacing w:after="0" w:line="259" w:lineRule="auto"/>
              <w:ind w:left="0" w:right="0" w:firstLine="120"/>
            </w:pPr>
            <w:r>
              <w:rPr>
                <w:b/>
              </w:rPr>
              <w:t xml:space="preserve">Percentage of  Marks Obtained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CC3D" w14:textId="77777777" w:rsidR="002F231D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Division </w:t>
            </w:r>
          </w:p>
        </w:tc>
      </w:tr>
      <w:tr w:rsidR="002F231D" w14:paraId="69F5CF9E" w14:textId="77777777">
        <w:trPr>
          <w:trHeight w:val="270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665DF" w14:textId="77777777" w:rsidR="002F231D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Secondary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EEBC" w14:textId="77777777" w:rsidR="002F231D" w:rsidRDefault="00000000">
            <w:pPr>
              <w:spacing w:after="0" w:line="259" w:lineRule="auto"/>
              <w:ind w:left="0" w:right="77" w:firstLine="0"/>
              <w:jc w:val="center"/>
            </w:pPr>
            <w:r>
              <w:t xml:space="preserve">W.B.B.S.E.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6A28" w14:textId="77777777" w:rsidR="002F231D" w:rsidRDefault="00000000">
            <w:pPr>
              <w:spacing w:after="0" w:line="259" w:lineRule="auto"/>
              <w:ind w:left="0" w:right="65" w:firstLine="0"/>
              <w:jc w:val="center"/>
            </w:pPr>
            <w:r>
              <w:t xml:space="preserve">2008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3B6D" w14:textId="77777777" w:rsidR="002F231D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77.37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69598" w14:textId="77777777" w:rsidR="002F231D" w:rsidRDefault="00000000">
            <w:pPr>
              <w:spacing w:after="0" w:line="259" w:lineRule="auto"/>
              <w:ind w:left="0" w:right="64" w:firstLine="0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</w:tr>
      <w:tr w:rsidR="002F231D" w14:paraId="7DF607AA" w14:textId="77777777">
        <w:trPr>
          <w:trHeight w:val="255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D3B7" w14:textId="77777777" w:rsidR="002F231D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Higher Secondary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8DBDD" w14:textId="77777777" w:rsidR="002F231D" w:rsidRDefault="00000000">
            <w:pPr>
              <w:spacing w:after="0" w:line="259" w:lineRule="auto"/>
              <w:ind w:left="0" w:right="92" w:firstLine="0"/>
              <w:jc w:val="center"/>
            </w:pPr>
            <w:r>
              <w:t xml:space="preserve">W.B.C.H.S.E.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7298" w14:textId="77777777" w:rsidR="002F231D" w:rsidRDefault="00000000">
            <w:pPr>
              <w:spacing w:after="0" w:line="259" w:lineRule="auto"/>
              <w:ind w:left="0" w:right="65" w:firstLine="0"/>
              <w:jc w:val="center"/>
            </w:pPr>
            <w:r>
              <w:t xml:space="preserve">2010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0BBB" w14:textId="77777777" w:rsidR="002F231D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80.80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EEF5" w14:textId="77777777" w:rsidR="002F231D" w:rsidRDefault="00000000">
            <w:pPr>
              <w:spacing w:after="0" w:line="259" w:lineRule="auto"/>
              <w:ind w:left="0" w:right="64" w:firstLine="0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</w:tr>
      <w:tr w:rsidR="002F231D" w14:paraId="5D264C68" w14:textId="77777777">
        <w:trPr>
          <w:trHeight w:val="526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FCB7" w14:textId="77777777" w:rsidR="002F231D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B. A.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F156" w14:textId="77777777" w:rsidR="002F231D" w:rsidRDefault="00000000">
            <w:pPr>
              <w:spacing w:after="0" w:line="259" w:lineRule="auto"/>
              <w:ind w:left="271" w:right="0" w:firstLine="0"/>
            </w:pPr>
            <w:r>
              <w:t xml:space="preserve">University of North Bengal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6FEB" w14:textId="77777777" w:rsidR="002F231D" w:rsidRDefault="00000000">
            <w:pPr>
              <w:spacing w:after="0" w:line="259" w:lineRule="auto"/>
              <w:ind w:left="0" w:right="65" w:firstLine="0"/>
              <w:jc w:val="center"/>
            </w:pPr>
            <w:r>
              <w:t xml:space="preserve">2013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77FE" w14:textId="77777777" w:rsidR="002F231D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60.00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1B26" w14:textId="77777777" w:rsidR="002F231D" w:rsidRDefault="00000000">
            <w:pPr>
              <w:spacing w:after="0" w:line="259" w:lineRule="auto"/>
              <w:ind w:left="0" w:right="64" w:firstLine="0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</w:tr>
      <w:tr w:rsidR="002F231D" w14:paraId="288A5504" w14:textId="77777777">
        <w:trPr>
          <w:trHeight w:val="510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1630" w14:textId="77777777" w:rsidR="002F231D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M. A.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F233" w14:textId="77777777" w:rsidR="002F231D" w:rsidRDefault="00000000">
            <w:pPr>
              <w:spacing w:after="0" w:line="259" w:lineRule="auto"/>
              <w:ind w:left="271" w:right="0" w:firstLine="0"/>
            </w:pPr>
            <w:r>
              <w:t xml:space="preserve">University of North Bengal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624D" w14:textId="77777777" w:rsidR="002F231D" w:rsidRDefault="00000000">
            <w:pPr>
              <w:spacing w:after="0" w:line="259" w:lineRule="auto"/>
              <w:ind w:left="0" w:right="65" w:firstLine="0"/>
              <w:jc w:val="center"/>
            </w:pPr>
            <w:r>
              <w:t xml:space="preserve">2015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DA4C" w14:textId="77777777" w:rsidR="002F231D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66.44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638A" w14:textId="77777777" w:rsidR="002F231D" w:rsidRDefault="00000000">
            <w:pPr>
              <w:spacing w:after="0" w:line="259" w:lineRule="auto"/>
              <w:ind w:left="0" w:right="64" w:firstLine="0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</w:tr>
      <w:tr w:rsidR="002F231D" w14:paraId="4E7F47F0" w14:textId="77777777">
        <w:trPr>
          <w:trHeight w:val="270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308D" w14:textId="77777777" w:rsidR="002F231D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M. Phil.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709B" w14:textId="77777777" w:rsidR="002F231D" w:rsidRDefault="00000000">
            <w:pPr>
              <w:spacing w:after="0" w:line="259" w:lineRule="auto"/>
              <w:ind w:left="60" w:right="0" w:firstLine="0"/>
              <w:jc w:val="left"/>
            </w:pPr>
            <w:r>
              <w:t xml:space="preserve">Sikkim University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CCE9" w14:textId="77777777" w:rsidR="002F231D" w:rsidRDefault="00000000">
            <w:pPr>
              <w:spacing w:after="0" w:line="259" w:lineRule="auto"/>
              <w:ind w:left="0" w:right="65" w:firstLine="0"/>
              <w:jc w:val="center"/>
            </w:pPr>
            <w:r>
              <w:t xml:space="preserve">2018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0859" w14:textId="77777777" w:rsidR="002F231D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85.00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E01FE" w14:textId="77777777" w:rsidR="002F231D" w:rsidRDefault="00000000">
            <w:pPr>
              <w:spacing w:after="0" w:line="259" w:lineRule="auto"/>
              <w:ind w:left="0" w:right="64" w:firstLine="0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</w:tr>
      <w:tr w:rsidR="002F231D" w14:paraId="18038B85" w14:textId="77777777">
        <w:trPr>
          <w:trHeight w:val="526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93CA" w14:textId="77777777" w:rsidR="002F231D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Ph.D.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5871" w14:textId="77777777" w:rsidR="002F231D" w:rsidRDefault="00000000">
            <w:pPr>
              <w:spacing w:after="0" w:line="259" w:lineRule="auto"/>
              <w:ind w:left="46" w:right="0" w:firstLine="0"/>
              <w:jc w:val="left"/>
            </w:pPr>
            <w:r>
              <w:t xml:space="preserve">Raiganj University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B965" w14:textId="77777777" w:rsidR="002F231D" w:rsidRDefault="00000000">
            <w:pPr>
              <w:spacing w:after="0" w:line="259" w:lineRule="auto"/>
              <w:ind w:left="0" w:right="65" w:firstLine="0"/>
              <w:jc w:val="center"/>
            </w:pPr>
            <w:r>
              <w:t xml:space="preserve">2023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496E" w14:textId="77777777" w:rsidR="002F231D" w:rsidRDefault="00000000">
            <w:pPr>
              <w:spacing w:after="0" w:line="259" w:lineRule="auto"/>
              <w:ind w:left="0" w:right="71" w:firstLine="0"/>
              <w:jc w:val="center"/>
            </w:pPr>
            <w:r>
              <w:t xml:space="preserve">-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F6F9" w14:textId="77777777" w:rsidR="002F231D" w:rsidRDefault="00000000">
            <w:pPr>
              <w:spacing w:after="0" w:line="259" w:lineRule="auto"/>
              <w:ind w:left="0" w:right="41" w:firstLine="0"/>
              <w:jc w:val="center"/>
            </w:pPr>
            <w:r>
              <w:t xml:space="preserve">- </w:t>
            </w:r>
          </w:p>
        </w:tc>
      </w:tr>
    </w:tbl>
    <w:p w14:paraId="5B0C37B8" w14:textId="77777777" w:rsidR="002F231D" w:rsidRDefault="00000000">
      <w:pPr>
        <w:spacing w:after="168" w:line="259" w:lineRule="auto"/>
        <w:ind w:left="0" w:right="0" w:firstLine="0"/>
        <w:jc w:val="left"/>
      </w:pPr>
      <w:r>
        <w:t xml:space="preserve"> </w:t>
      </w:r>
    </w:p>
    <w:p w14:paraId="7EC275D7" w14:textId="77777777" w:rsidR="002F231D" w:rsidRDefault="00000000">
      <w:pPr>
        <w:pStyle w:val="Heading1"/>
        <w:numPr>
          <w:ilvl w:val="0"/>
          <w:numId w:val="0"/>
        </w:numPr>
        <w:ind w:left="-5"/>
      </w:pPr>
      <w:r>
        <w:t xml:space="preserve">Other Qualifications </w:t>
      </w:r>
    </w:p>
    <w:p w14:paraId="052FBDCF" w14:textId="77777777" w:rsidR="002F231D" w:rsidRDefault="00000000">
      <w:pPr>
        <w:spacing w:after="176" w:line="259" w:lineRule="auto"/>
        <w:ind w:left="-30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315379" wp14:editId="5D5C3813">
                <wp:extent cx="5779389" cy="9525"/>
                <wp:effectExtent l="0" t="0" r="0" b="0"/>
                <wp:docPr id="4118" name="Group 4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89" cy="9525"/>
                          <a:chOff x="0" y="0"/>
                          <a:chExt cx="5779389" cy="9525"/>
                        </a:xfrm>
                      </wpg:grpSpPr>
                      <wps:wsp>
                        <wps:cNvPr id="4617" name="Shape 4617"/>
                        <wps:cNvSpPr/>
                        <wps:spPr>
                          <a:xfrm>
                            <a:off x="0" y="0"/>
                            <a:ext cx="577938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89" h="9525">
                                <a:moveTo>
                                  <a:pt x="0" y="0"/>
                                </a:moveTo>
                                <a:lnTo>
                                  <a:pt x="5779389" y="0"/>
                                </a:lnTo>
                                <a:lnTo>
                                  <a:pt x="577938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8" style="width:455.07pt;height:0.75pt;mso-position-horizontal-relative:char;mso-position-vertical-relative:line" coordsize="57793,95">
                <v:shape id="Shape 4618" style="position:absolute;width:57793;height:95;left:0;top:0;" coordsize="5779389,9525" path="m0,0l5779389,0l5779389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39155B1" w14:textId="77777777" w:rsidR="002F231D" w:rsidRDefault="00000000">
      <w:pPr>
        <w:numPr>
          <w:ilvl w:val="0"/>
          <w:numId w:val="3"/>
        </w:numPr>
        <w:ind w:right="8" w:firstLine="361"/>
      </w:pPr>
      <w:r>
        <w:t>UGC- NET on 15</w:t>
      </w:r>
      <w:r>
        <w:rPr>
          <w:sz w:val="21"/>
          <w:vertAlign w:val="superscript"/>
        </w:rPr>
        <w:t>th</w:t>
      </w:r>
      <w:r>
        <w:t xml:space="preserve"> of June 2015 </w:t>
      </w:r>
    </w:p>
    <w:p w14:paraId="49911036" w14:textId="77777777" w:rsidR="002F231D" w:rsidRDefault="00000000">
      <w:pPr>
        <w:numPr>
          <w:ilvl w:val="0"/>
          <w:numId w:val="3"/>
        </w:numPr>
        <w:ind w:right="8" w:firstLine="361"/>
      </w:pPr>
      <w:r>
        <w:lastRenderedPageBreak/>
        <w:t>SET (WBCSC) on 18</w:t>
      </w:r>
      <w:r>
        <w:rPr>
          <w:sz w:val="21"/>
          <w:vertAlign w:val="superscript"/>
        </w:rPr>
        <w:t>th</w:t>
      </w:r>
      <w:r>
        <w:t xml:space="preserve"> of July 2016 </w:t>
      </w:r>
    </w:p>
    <w:p w14:paraId="5D27C833" w14:textId="77777777" w:rsidR="002F231D" w:rsidRDefault="00000000">
      <w:pPr>
        <w:numPr>
          <w:ilvl w:val="0"/>
          <w:numId w:val="3"/>
        </w:numPr>
        <w:ind w:right="8" w:firstLine="361"/>
      </w:pPr>
      <w:r>
        <w:t xml:space="preserve">Basic in Computer Application </w:t>
      </w:r>
    </w:p>
    <w:p w14:paraId="5A382B89" w14:textId="77777777" w:rsidR="002F231D" w:rsidRDefault="00000000">
      <w:pPr>
        <w:numPr>
          <w:ilvl w:val="0"/>
          <w:numId w:val="3"/>
        </w:numPr>
        <w:ind w:right="8" w:firstLine="361"/>
      </w:pPr>
      <w:r>
        <w:t xml:space="preserve">Efficient in Arc GIS and Global Mapper Software. </w:t>
      </w:r>
      <w:r>
        <w:rPr>
          <w:b/>
        </w:rPr>
        <w:t xml:space="preserve">Award </w:t>
      </w:r>
    </w:p>
    <w:p w14:paraId="37EB0CE6" w14:textId="77777777" w:rsidR="002F231D" w:rsidRDefault="00000000">
      <w:pPr>
        <w:spacing w:after="176" w:line="259" w:lineRule="auto"/>
        <w:ind w:left="-30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E01921" wp14:editId="7130D3DD">
                <wp:extent cx="5779389" cy="9525"/>
                <wp:effectExtent l="0" t="0" r="0" b="0"/>
                <wp:docPr id="4119" name="Group 4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89" cy="9525"/>
                          <a:chOff x="0" y="0"/>
                          <a:chExt cx="5779389" cy="9525"/>
                        </a:xfrm>
                      </wpg:grpSpPr>
                      <wps:wsp>
                        <wps:cNvPr id="4619" name="Shape 4619"/>
                        <wps:cNvSpPr/>
                        <wps:spPr>
                          <a:xfrm>
                            <a:off x="0" y="0"/>
                            <a:ext cx="577938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89" h="9525">
                                <a:moveTo>
                                  <a:pt x="0" y="0"/>
                                </a:moveTo>
                                <a:lnTo>
                                  <a:pt x="5779389" y="0"/>
                                </a:lnTo>
                                <a:lnTo>
                                  <a:pt x="577938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9" style="width:455.07pt;height:0.75pt;mso-position-horizontal-relative:char;mso-position-vertical-relative:line" coordsize="57793,95">
                <v:shape id="Shape 4620" style="position:absolute;width:57793;height:95;left:0;top:0;" coordsize="5779389,9525" path="m0,0l5779389,0l5779389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5A9D22" w14:textId="77777777" w:rsidR="002F231D" w:rsidRDefault="00000000">
      <w:pPr>
        <w:numPr>
          <w:ilvl w:val="0"/>
          <w:numId w:val="3"/>
        </w:numPr>
        <w:ind w:right="8" w:firstLine="361"/>
      </w:pPr>
      <w:r>
        <w:t>UGC-NET-JRF on 7</w:t>
      </w:r>
      <w:r>
        <w:rPr>
          <w:sz w:val="21"/>
          <w:vertAlign w:val="superscript"/>
        </w:rPr>
        <w:t>th</w:t>
      </w:r>
      <w:r>
        <w:t xml:space="preserve"> April 2016 </w:t>
      </w:r>
    </w:p>
    <w:p w14:paraId="624B096D" w14:textId="77777777" w:rsidR="002F231D" w:rsidRDefault="00000000">
      <w:pPr>
        <w:numPr>
          <w:ilvl w:val="0"/>
          <w:numId w:val="3"/>
        </w:numPr>
        <w:ind w:right="8" w:firstLine="361"/>
      </w:pPr>
      <w:r>
        <w:t>UGC-NET-JRF on 19</w:t>
      </w:r>
      <w:r>
        <w:rPr>
          <w:sz w:val="21"/>
          <w:vertAlign w:val="superscript"/>
        </w:rPr>
        <w:t>th</w:t>
      </w:r>
      <w:r>
        <w:t xml:space="preserve"> July 2016 </w:t>
      </w:r>
    </w:p>
    <w:p w14:paraId="73B57FE6" w14:textId="77777777" w:rsidR="002F231D" w:rsidRDefault="00000000">
      <w:pPr>
        <w:numPr>
          <w:ilvl w:val="0"/>
          <w:numId w:val="3"/>
        </w:numPr>
        <w:ind w:right="8" w:firstLine="361"/>
      </w:pPr>
      <w:r>
        <w:t>Amul Vidya Bhushan on 8</w:t>
      </w:r>
      <w:r>
        <w:rPr>
          <w:sz w:val="21"/>
          <w:vertAlign w:val="superscript"/>
        </w:rPr>
        <w:t>th</w:t>
      </w:r>
      <w:r>
        <w:t xml:space="preserve"> September 2010 </w:t>
      </w:r>
    </w:p>
    <w:p w14:paraId="14F88A93" w14:textId="77777777" w:rsidR="002F231D" w:rsidRDefault="0000000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DE8F229" w14:textId="77777777" w:rsidR="002F231D" w:rsidRDefault="00000000">
      <w:pPr>
        <w:spacing w:after="16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C9ED0AF" w14:textId="77777777" w:rsidR="002F231D" w:rsidRDefault="00000000">
      <w:pPr>
        <w:pStyle w:val="Heading1"/>
        <w:numPr>
          <w:ilvl w:val="0"/>
          <w:numId w:val="0"/>
        </w:numPr>
        <w:ind w:left="-5"/>
      </w:pPr>
      <w:r>
        <w:t>Research 1)</w:t>
      </w:r>
      <w:r>
        <w:rPr>
          <w:rFonts w:ascii="Arial" w:eastAsia="Arial" w:hAnsi="Arial" w:cs="Arial"/>
        </w:rPr>
        <w:t xml:space="preserve"> </w:t>
      </w:r>
      <w:r>
        <w:t>M. Phil</w:t>
      </w:r>
      <w:r>
        <w:rPr>
          <w:b w:val="0"/>
        </w:rPr>
        <w:t xml:space="preserve"> </w:t>
      </w:r>
      <w:r>
        <w:t xml:space="preserve"> </w:t>
      </w:r>
    </w:p>
    <w:p w14:paraId="43B88F7B" w14:textId="77777777" w:rsidR="002F231D" w:rsidRDefault="00000000">
      <w:pPr>
        <w:spacing w:after="175" w:line="259" w:lineRule="auto"/>
        <w:ind w:left="-30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3CAD0F" wp14:editId="27C80852">
                <wp:extent cx="5779389" cy="9525"/>
                <wp:effectExtent l="0" t="0" r="0" b="0"/>
                <wp:docPr id="3394" name="Group 3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89" cy="9525"/>
                          <a:chOff x="0" y="0"/>
                          <a:chExt cx="5779389" cy="9525"/>
                        </a:xfrm>
                      </wpg:grpSpPr>
                      <wps:wsp>
                        <wps:cNvPr id="4621" name="Shape 4621"/>
                        <wps:cNvSpPr/>
                        <wps:spPr>
                          <a:xfrm>
                            <a:off x="0" y="0"/>
                            <a:ext cx="577938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89" h="9525">
                                <a:moveTo>
                                  <a:pt x="0" y="0"/>
                                </a:moveTo>
                                <a:lnTo>
                                  <a:pt x="5779389" y="0"/>
                                </a:lnTo>
                                <a:lnTo>
                                  <a:pt x="577938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4" style="width:455.07pt;height:0.75pt;mso-position-horizontal-relative:char;mso-position-vertical-relative:line" coordsize="57793,95">
                <v:shape id="Shape 4622" style="position:absolute;width:57793;height:95;left:0;top:0;" coordsize="5779389,9525" path="m0,0l5779389,0l5779389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654D95" w14:textId="77777777" w:rsidR="002F231D" w:rsidRDefault="00000000">
      <w:pPr>
        <w:ind w:left="731" w:right="8"/>
      </w:pPr>
      <w:r>
        <w:rPr>
          <w:b/>
        </w:rPr>
        <w:t>Topic</w:t>
      </w:r>
      <w:r>
        <w:t xml:space="preserve">: Dynamics of India-Bangladesh Trans Border Mobility: A Case Study of Dhupguri Block, West Bengal (Awarded) </w:t>
      </w:r>
    </w:p>
    <w:p w14:paraId="3B5E162F" w14:textId="77777777" w:rsidR="002F231D" w:rsidRDefault="00000000">
      <w:pPr>
        <w:spacing w:after="7" w:line="259" w:lineRule="auto"/>
        <w:ind w:left="721" w:right="0" w:firstLine="0"/>
        <w:jc w:val="left"/>
      </w:pPr>
      <w:r>
        <w:rPr>
          <w:b/>
        </w:rPr>
        <w:t xml:space="preserve"> </w:t>
      </w:r>
    </w:p>
    <w:p w14:paraId="2385E6BD" w14:textId="77777777" w:rsidR="002F231D" w:rsidRDefault="00000000">
      <w:pPr>
        <w:spacing w:after="0" w:line="259" w:lineRule="auto"/>
        <w:ind w:left="371" w:right="0"/>
        <w:jc w:val="left"/>
      </w:pPr>
      <w:r>
        <w:rPr>
          <w:b/>
        </w:rPr>
        <w:t>2)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Ph.D.</w:t>
      </w:r>
      <w:r>
        <w:t xml:space="preserve"> </w:t>
      </w:r>
      <w:r>
        <w:rPr>
          <w:b/>
        </w:rPr>
        <w:t xml:space="preserve"> </w:t>
      </w:r>
    </w:p>
    <w:p w14:paraId="62F19615" w14:textId="77777777" w:rsidR="002F231D" w:rsidRDefault="00000000">
      <w:pPr>
        <w:ind w:left="731" w:right="8"/>
      </w:pPr>
      <w:r>
        <w:t xml:space="preserve">Topic: Assessment of Higher Education among the Scheduled Castes of Jalpaiguri District, West Bengal: A Geographical Study </w:t>
      </w:r>
    </w:p>
    <w:p w14:paraId="69179106" w14:textId="77777777" w:rsidR="002F231D" w:rsidRDefault="00000000">
      <w:pPr>
        <w:spacing w:after="0" w:line="259" w:lineRule="auto"/>
        <w:ind w:left="721" w:right="0" w:firstLine="0"/>
        <w:jc w:val="left"/>
      </w:pPr>
      <w:r>
        <w:rPr>
          <w:b/>
        </w:rPr>
        <w:t xml:space="preserve"> </w:t>
      </w:r>
    </w:p>
    <w:p w14:paraId="48237483" w14:textId="77777777" w:rsidR="002F231D" w:rsidRDefault="00000000">
      <w:pPr>
        <w:pStyle w:val="Heading1"/>
        <w:spacing w:after="157"/>
        <w:ind w:left="722" w:hanging="361"/>
      </w:pPr>
      <w:r>
        <w:t xml:space="preserve">Publications </w:t>
      </w:r>
    </w:p>
    <w:p w14:paraId="13399D8F" w14:textId="77777777" w:rsidR="002F231D" w:rsidRDefault="00000000">
      <w:pPr>
        <w:numPr>
          <w:ilvl w:val="0"/>
          <w:numId w:val="4"/>
        </w:numPr>
        <w:ind w:right="8" w:hanging="360"/>
      </w:pPr>
      <w:r>
        <w:t xml:space="preserve">Sarkar, T. and Kasemi, N. Status of educational mobility in Lohar caste: a case study of Dhupguri block of Jalpaiguri district, West Bengal. </w:t>
      </w:r>
      <w:r>
        <w:rPr>
          <w:i/>
        </w:rPr>
        <w:t>Punjab Geographer</w:t>
      </w:r>
      <w:r>
        <w:t xml:space="preserve">, 15: 23-39.   (Indexed in Scopus Journal) </w:t>
      </w:r>
    </w:p>
    <w:p w14:paraId="245E33DE" w14:textId="77777777" w:rsidR="002F231D" w:rsidRDefault="00000000">
      <w:pPr>
        <w:spacing w:after="0" w:line="259" w:lineRule="auto"/>
        <w:ind w:left="1441" w:right="0" w:firstLine="0"/>
        <w:jc w:val="left"/>
      </w:pPr>
      <w:r>
        <w:t xml:space="preserve"> </w:t>
      </w:r>
    </w:p>
    <w:p w14:paraId="4CF898F9" w14:textId="77777777" w:rsidR="002F231D" w:rsidRDefault="00000000">
      <w:pPr>
        <w:numPr>
          <w:ilvl w:val="0"/>
          <w:numId w:val="4"/>
        </w:numPr>
        <w:spacing w:after="157"/>
        <w:ind w:right="8" w:hanging="360"/>
      </w:pPr>
      <w:r>
        <w:t xml:space="preserve">Sarkar, T. and Kasemi, N.  2020. Gender inequality in literacy and education among the educationally backward scheduled castes of West Bengal: a case study of Maynaguri block of Jalpaiguri district. </w:t>
      </w:r>
      <w:r>
        <w:rPr>
          <w:i/>
        </w:rPr>
        <w:t>Punjab Geographer</w:t>
      </w:r>
      <w:r>
        <w:t xml:space="preserve">, 16: 63-74. (Indexed in Scopus Journal) </w:t>
      </w:r>
    </w:p>
    <w:p w14:paraId="781173AD" w14:textId="77777777" w:rsidR="002F231D" w:rsidRDefault="00000000">
      <w:pPr>
        <w:numPr>
          <w:ilvl w:val="0"/>
          <w:numId w:val="4"/>
        </w:numPr>
        <w:ind w:right="8" w:hanging="360"/>
      </w:pPr>
      <w:r>
        <w:t xml:space="preserve">Sarkar, T and Kasemi, N. 2019. Educational inequalities among the scheduled caste communities in Dhupguri block, Jalpaiguri district, West Bengal. </w:t>
      </w:r>
      <w:r>
        <w:rPr>
          <w:i/>
        </w:rPr>
        <w:t>Indian Journal of Spatial Science</w:t>
      </w:r>
      <w:r>
        <w:t xml:space="preserve">, 10 (2): 73- 79.  (UGC Listed Journal) </w:t>
      </w:r>
    </w:p>
    <w:p w14:paraId="508FB147" w14:textId="77777777" w:rsidR="002F231D" w:rsidRDefault="00000000">
      <w:pPr>
        <w:spacing w:after="0" w:line="259" w:lineRule="auto"/>
        <w:ind w:left="1441" w:right="0" w:firstLine="0"/>
        <w:jc w:val="left"/>
      </w:pPr>
      <w:r>
        <w:t xml:space="preserve"> </w:t>
      </w:r>
    </w:p>
    <w:p w14:paraId="3390CD55" w14:textId="77777777" w:rsidR="002F231D" w:rsidRDefault="00000000">
      <w:pPr>
        <w:numPr>
          <w:ilvl w:val="0"/>
          <w:numId w:val="4"/>
        </w:numPr>
        <w:ind w:right="8" w:hanging="360"/>
      </w:pPr>
      <w:r>
        <w:t xml:space="preserve">Sarkar, T. and Kasemi, N. 2019. Migration of Bangladeshi people to Dhupguri block of Jalpaiguri district, West Bengal. </w:t>
      </w:r>
      <w:r>
        <w:rPr>
          <w:i/>
        </w:rPr>
        <w:t>The Indian Geographical Journal</w:t>
      </w:r>
      <w:r>
        <w:t>, 94 (1): 51-64.</w:t>
      </w:r>
      <w:r>
        <w:rPr>
          <w:rFonts w:ascii="Calibri" w:eastAsia="Calibri" w:hAnsi="Calibri" w:cs="Calibri"/>
        </w:rPr>
        <w:t xml:space="preserve">    </w:t>
      </w:r>
      <w:r>
        <w:t xml:space="preserve">(UGC Listed Journal) </w:t>
      </w:r>
    </w:p>
    <w:p w14:paraId="5521F5DE" w14:textId="77777777" w:rsidR="002F231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E22423" w14:textId="77777777" w:rsidR="002F231D" w:rsidRDefault="00000000">
      <w:pPr>
        <w:numPr>
          <w:ilvl w:val="0"/>
          <w:numId w:val="4"/>
        </w:numPr>
        <w:ind w:right="8" w:hanging="360"/>
      </w:pPr>
      <w:r>
        <w:t xml:space="preserve">Sarkar, T. and Kasemi, N. 2019. The socio-economic status of the people from Bangladesh in Dhupguri block of Jalpaiguri district, West Bengal. </w:t>
      </w:r>
      <w:r>
        <w:rPr>
          <w:i/>
        </w:rPr>
        <w:t>Geographical Review of India</w:t>
      </w:r>
      <w:r>
        <w:t xml:space="preserve">, 81 (1): 51-63. (UGC Listed Journal) </w:t>
      </w:r>
    </w:p>
    <w:p w14:paraId="08910811" w14:textId="77777777" w:rsidR="002F231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EF343D" w14:textId="77777777" w:rsidR="002F231D" w:rsidRDefault="00000000">
      <w:pPr>
        <w:numPr>
          <w:ilvl w:val="0"/>
          <w:numId w:val="4"/>
        </w:numPr>
        <w:spacing w:after="32"/>
        <w:ind w:right="8" w:hanging="360"/>
      </w:pPr>
      <w:r>
        <w:t xml:space="preserve">Sarkar, T., Kasemi, N. and Sattar, H. 2020. Child Trafficking in India: nature, dimension and strategies for prevention. In Child Trafficking: A Social Evil and Challenges, eds., Karmakar, M., Wizcraft Publications, Solapur: 109-123 </w:t>
      </w:r>
    </w:p>
    <w:p w14:paraId="79B3ED9C" w14:textId="77777777" w:rsidR="002F231D" w:rsidRDefault="00000000">
      <w:pPr>
        <w:pStyle w:val="Heading1"/>
        <w:numPr>
          <w:ilvl w:val="0"/>
          <w:numId w:val="0"/>
        </w:numPr>
        <w:ind w:left="-5"/>
      </w:pPr>
      <w:r>
        <w:rPr>
          <w:b w:val="0"/>
          <w:sz w:val="24"/>
        </w:rPr>
        <w:t>.</w:t>
      </w:r>
      <w:r>
        <w:t xml:space="preserve">Languages Known </w:t>
      </w:r>
    </w:p>
    <w:p w14:paraId="06AF77A1" w14:textId="77777777" w:rsidR="002F231D" w:rsidRDefault="00000000">
      <w:pPr>
        <w:spacing w:after="145" w:line="259" w:lineRule="auto"/>
        <w:ind w:left="-30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F3EC9C" wp14:editId="0BC8E6B4">
                <wp:extent cx="5779389" cy="9525"/>
                <wp:effectExtent l="0" t="0" r="0" b="0"/>
                <wp:docPr id="3395" name="Group 3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89" cy="9525"/>
                          <a:chOff x="0" y="0"/>
                          <a:chExt cx="5779389" cy="9525"/>
                        </a:xfrm>
                      </wpg:grpSpPr>
                      <wps:wsp>
                        <wps:cNvPr id="4623" name="Shape 4623"/>
                        <wps:cNvSpPr/>
                        <wps:spPr>
                          <a:xfrm>
                            <a:off x="0" y="0"/>
                            <a:ext cx="577938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89" h="9525">
                                <a:moveTo>
                                  <a:pt x="0" y="0"/>
                                </a:moveTo>
                                <a:lnTo>
                                  <a:pt x="5779389" y="0"/>
                                </a:lnTo>
                                <a:lnTo>
                                  <a:pt x="577938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5" style="width:455.07pt;height:0.75pt;mso-position-horizontal-relative:char;mso-position-vertical-relative:line" coordsize="57793,95">
                <v:shape id="Shape 4624" style="position:absolute;width:57793;height:95;left:0;top:0;" coordsize="5779389,9525" path="m0,0l5779389,0l5779389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48D1C01" w14:textId="77777777" w:rsidR="002F231D" w:rsidRDefault="00000000">
      <w:pPr>
        <w:spacing w:after="180"/>
        <w:ind w:right="8"/>
      </w:pPr>
      <w:r>
        <w:t xml:space="preserve">English, Hindi and Bengali. </w:t>
      </w:r>
    </w:p>
    <w:p w14:paraId="047814E7" w14:textId="77777777" w:rsidR="002F231D" w:rsidRDefault="00000000">
      <w:pPr>
        <w:pStyle w:val="Heading1"/>
        <w:numPr>
          <w:ilvl w:val="0"/>
          <w:numId w:val="0"/>
        </w:numPr>
        <w:ind w:left="-5"/>
      </w:pPr>
      <w:r>
        <w:t xml:space="preserve">Hobbies and Interests </w:t>
      </w:r>
    </w:p>
    <w:p w14:paraId="0DC6A0C9" w14:textId="77777777" w:rsidR="002F231D" w:rsidRDefault="00000000">
      <w:pPr>
        <w:spacing w:after="145" w:line="259" w:lineRule="auto"/>
        <w:ind w:left="-30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474C8D" wp14:editId="0B5089CE">
                <wp:extent cx="5779389" cy="9525"/>
                <wp:effectExtent l="0" t="0" r="0" b="0"/>
                <wp:docPr id="3396" name="Group 3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89" cy="9525"/>
                          <a:chOff x="0" y="0"/>
                          <a:chExt cx="5779389" cy="9525"/>
                        </a:xfrm>
                      </wpg:grpSpPr>
                      <wps:wsp>
                        <wps:cNvPr id="4625" name="Shape 4625"/>
                        <wps:cNvSpPr/>
                        <wps:spPr>
                          <a:xfrm>
                            <a:off x="0" y="0"/>
                            <a:ext cx="577938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89" h="9525">
                                <a:moveTo>
                                  <a:pt x="0" y="0"/>
                                </a:moveTo>
                                <a:lnTo>
                                  <a:pt x="5779389" y="0"/>
                                </a:lnTo>
                                <a:lnTo>
                                  <a:pt x="577938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6" style="width:455.07pt;height:0.75pt;mso-position-horizontal-relative:char;mso-position-vertical-relative:line" coordsize="57793,95">
                <v:shape id="Shape 4626" style="position:absolute;width:57793;height:95;left:0;top:0;" coordsize="5779389,9525" path="m0,0l5779389,0l5779389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81301B5" w14:textId="77777777" w:rsidR="002F231D" w:rsidRDefault="00000000">
      <w:pPr>
        <w:spacing w:after="165"/>
        <w:ind w:right="8"/>
      </w:pPr>
      <w:r>
        <w:lastRenderedPageBreak/>
        <w:t xml:space="preserve">Writing research papers and spirituality </w:t>
      </w:r>
    </w:p>
    <w:p w14:paraId="2C35498F" w14:textId="77777777" w:rsidR="002F231D" w:rsidRDefault="00000000">
      <w:pPr>
        <w:spacing w:after="184" w:line="259" w:lineRule="auto"/>
        <w:ind w:left="0" w:right="0" w:firstLine="0"/>
        <w:jc w:val="left"/>
      </w:pPr>
      <w:r>
        <w:t xml:space="preserve"> </w:t>
      </w:r>
    </w:p>
    <w:p w14:paraId="1353AD65" w14:textId="77777777" w:rsidR="002F231D" w:rsidRDefault="00000000">
      <w:pPr>
        <w:spacing w:after="16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C2FC93F" w14:textId="77777777" w:rsidR="002F231D" w:rsidRDefault="00000000">
      <w:pPr>
        <w:spacing w:after="15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048294A" w14:textId="77777777" w:rsidR="002F231D" w:rsidRDefault="00000000">
      <w:pPr>
        <w:spacing w:after="0" w:line="259" w:lineRule="auto"/>
        <w:ind w:left="1441" w:right="0" w:firstLine="0"/>
        <w:jc w:val="left"/>
      </w:pPr>
      <w:r>
        <w:rPr>
          <w:sz w:val="24"/>
        </w:rPr>
        <w:t xml:space="preserve"> </w:t>
      </w:r>
    </w:p>
    <w:p w14:paraId="0B64C697" w14:textId="77777777" w:rsidR="002F231D" w:rsidRDefault="00000000">
      <w:pPr>
        <w:spacing w:after="15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4234601" w14:textId="77777777" w:rsidR="002F231D" w:rsidRDefault="0000000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2F231D">
      <w:pgSz w:w="11910" w:h="16845"/>
      <w:pgMar w:top="732" w:right="1414" w:bottom="1575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4D6"/>
    <w:multiLevelType w:val="hybridMultilevel"/>
    <w:tmpl w:val="1FF8C4AA"/>
    <w:lvl w:ilvl="0" w:tplc="59CA2A52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AA9ACA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72460B2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2DEFD9A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A967A1C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643EC8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E8A1F2E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5C104C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E4C14E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F2576C"/>
    <w:multiLevelType w:val="hybridMultilevel"/>
    <w:tmpl w:val="06B838E8"/>
    <w:lvl w:ilvl="0" w:tplc="A42A4AA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7529C2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ADEB27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CA66C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D49AC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72E12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5C640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B80C6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6DC1E5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505F64"/>
    <w:multiLevelType w:val="hybridMultilevel"/>
    <w:tmpl w:val="ACA26290"/>
    <w:lvl w:ilvl="0" w:tplc="8FC04F60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02102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F18315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E045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9748ED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D08C3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BA590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AC090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0206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A83D90"/>
    <w:multiLevelType w:val="hybridMultilevel"/>
    <w:tmpl w:val="F1EA2300"/>
    <w:lvl w:ilvl="0" w:tplc="440877B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905B2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9E9A2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080FE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1605C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A8C015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16FB8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C0E756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D304E7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8E3FB1"/>
    <w:multiLevelType w:val="hybridMultilevel"/>
    <w:tmpl w:val="58E49606"/>
    <w:lvl w:ilvl="0" w:tplc="CA0A5B40">
      <w:start w:val="3"/>
      <w:numFmt w:val="decimal"/>
      <w:pStyle w:val="Heading1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C6237B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CC7DC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8AE39F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B870C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016366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75CDCF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BA0B4D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8E2D7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695952">
    <w:abstractNumId w:val="3"/>
  </w:num>
  <w:num w:numId="2" w16cid:durableId="2101945079">
    <w:abstractNumId w:val="1"/>
  </w:num>
  <w:num w:numId="3" w16cid:durableId="1278177147">
    <w:abstractNumId w:val="2"/>
  </w:num>
  <w:num w:numId="4" w16cid:durableId="822307666">
    <w:abstractNumId w:val="0"/>
  </w:num>
  <w:num w:numId="5" w16cid:durableId="329918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1D"/>
    <w:rsid w:val="002F231D"/>
    <w:rsid w:val="005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C1C9"/>
  <w15:docId w15:val="{F11D23F2-74CE-49D8-90A8-DB1753A4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7" w:lineRule="auto"/>
      <w:ind w:left="10" w:right="702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Ankita Das</cp:lastModifiedBy>
  <cp:revision>2</cp:revision>
  <dcterms:created xsi:type="dcterms:W3CDTF">2023-09-22T07:41:00Z</dcterms:created>
  <dcterms:modified xsi:type="dcterms:W3CDTF">2023-09-22T07:41:00Z</dcterms:modified>
</cp:coreProperties>
</file>